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2280" w14:textId="45E3104C" w:rsidR="00593EF9" w:rsidRDefault="00854C95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The </w:t>
      </w:r>
      <w:r w:rsidR="00593EF9">
        <w:rPr>
          <w:rFonts w:ascii="Elysio" w:hAnsi="Elysio" w:cs="Arial"/>
          <w:b/>
          <w:bCs/>
          <w:sz w:val="20"/>
          <w:szCs w:val="20"/>
        </w:rPr>
        <w:t>Diversity and Inclusion</w:t>
      </w:r>
      <w:r>
        <w:rPr>
          <w:rFonts w:ascii="Elysio" w:hAnsi="Elysio" w:cs="Arial"/>
          <w:b/>
          <w:bCs/>
          <w:sz w:val="20"/>
          <w:szCs w:val="20"/>
        </w:rPr>
        <w:t xml:space="preserve"> Award</w:t>
      </w:r>
      <w:bookmarkStart w:id="0" w:name="_GoBack"/>
      <w:bookmarkEnd w:id="0"/>
    </w:p>
    <w:p w14:paraId="0160EEC8" w14:textId="77777777" w:rsidR="00593EF9" w:rsidRPr="00593EF9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 “</w:t>
      </w:r>
      <w:r w:rsidRPr="00593EF9">
        <w:rPr>
          <w:rFonts w:ascii="Elysio" w:hAnsi="Elysio" w:cs="Arial"/>
          <w:bCs/>
          <w:sz w:val="20"/>
          <w:szCs w:val="20"/>
        </w:rPr>
        <w:t>Diversity gives you access to a greater range of talent, not just the talent that belongs to a particular world-view or ethnicity</w:t>
      </w:r>
      <w:r>
        <w:rPr>
          <w:rFonts w:ascii="Elysio" w:hAnsi="Elysio" w:cs="Arial"/>
          <w:bCs/>
          <w:sz w:val="20"/>
          <w:szCs w:val="20"/>
        </w:rPr>
        <w:t xml:space="preserve">” - </w:t>
      </w:r>
      <w:r w:rsidRPr="00593EF9">
        <w:rPr>
          <w:rFonts w:ascii="Elysio" w:hAnsi="Elysio" w:cs="Arial"/>
          <w:b/>
          <w:bCs/>
          <w:sz w:val="20"/>
          <w:szCs w:val="20"/>
        </w:rPr>
        <w:t xml:space="preserve">Meir </w:t>
      </w:r>
      <w:proofErr w:type="spellStart"/>
      <w:r w:rsidRPr="00593EF9">
        <w:rPr>
          <w:rFonts w:ascii="Elysio" w:hAnsi="Elysio" w:cs="Arial"/>
          <w:b/>
          <w:bCs/>
          <w:sz w:val="20"/>
          <w:szCs w:val="20"/>
        </w:rPr>
        <w:t>Shemla</w:t>
      </w:r>
      <w:proofErr w:type="spellEnd"/>
    </w:p>
    <w:p w14:paraId="72ACEA21" w14:textId="71651E0D" w:rsidR="00593EF9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That’s a powerful statement. And it’s true.</w:t>
      </w:r>
    </w:p>
    <w:p w14:paraId="65C38907" w14:textId="585FD8AE" w:rsidR="00593EF9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We’re looking for an organisation that approaches diversity and inclusion head on.</w:t>
      </w:r>
    </w:p>
    <w:p w14:paraId="70087289" w14:textId="4E3059F3" w:rsidR="00661F98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And is seeing results because of it. </w:t>
      </w:r>
    </w:p>
    <w:p w14:paraId="2FF7A4BB" w14:textId="4A777186" w:rsidR="00661F98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634B087B" w14:textId="5F094300" w:rsidR="00661F98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about diversity and inclusion in your organisation</w:t>
      </w:r>
    </w:p>
    <w:p w14:paraId="015C4885" w14:textId="3D8EAA7B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does your strategy look like? </w:t>
      </w:r>
    </w:p>
    <w:p w14:paraId="252F117E" w14:textId="69448A56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develop it? </w:t>
      </w:r>
    </w:p>
    <w:p w14:paraId="3E8154D2" w14:textId="4EA8B48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do you do to stay diverse and inclusive?</w:t>
      </w:r>
    </w:p>
    <w:p w14:paraId="1A96E72A" w14:textId="057C072C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is it important to your organisation? </w:t>
      </w:r>
    </w:p>
    <w:p w14:paraId="022BD51E" w14:textId="0153D4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4,000 including spaces </w:t>
      </w:r>
    </w:p>
    <w:p w14:paraId="6DFB70C0" w14:textId="6B78C5AA" w:rsidR="0054018F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br/>
      </w:r>
      <w:r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You’ve developed and embedded a strategy. Brilliant!</w:t>
      </w:r>
    </w:p>
    <w:p w14:paraId="1AD81997" w14:textId="18246453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Now tell us what impact it’s had on your organisation.</w:t>
      </w:r>
    </w:p>
    <w:p w14:paraId="472995E6" w14:textId="34D798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results are you seeing? </w:t>
      </w:r>
    </w:p>
    <w:p w14:paraId="1FC0944F" w14:textId="3CF90C34" w:rsidR="0054018F" w:rsidRDefault="0054018F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do your people feel? </w:t>
      </w:r>
    </w:p>
    <w:p w14:paraId="3956005B" w14:textId="3952AE74" w:rsid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 impact could be financial, but it could just as easily be increases in engagement, productivity or retention. </w:t>
      </w:r>
    </w:p>
    <w:p w14:paraId="33FB5AAE" w14:textId="0E575EC8" w:rsid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Think about </w:t>
      </w:r>
      <w:r>
        <w:rPr>
          <w:rFonts w:ascii="Elysio" w:hAnsi="Elysio" w:cs="Arial"/>
          <w:b/>
          <w:bCs/>
          <w:sz w:val="20"/>
          <w:szCs w:val="20"/>
        </w:rPr>
        <w:t xml:space="preserve">all </w:t>
      </w:r>
      <w:r>
        <w:rPr>
          <w:rFonts w:ascii="Elysio" w:hAnsi="Elysio" w:cs="Arial"/>
          <w:bCs/>
          <w:sz w:val="20"/>
          <w:szCs w:val="20"/>
        </w:rPr>
        <w:t>of the impacts your diversity and inclusion strategy has had!</w:t>
      </w:r>
    </w:p>
    <w:p w14:paraId="5D480B01" w14:textId="637DACC4" w:rsidR="00593EF9" w:rsidRP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5,000 including spaces </w:t>
      </w:r>
    </w:p>
    <w:p w14:paraId="7FDC1B4B" w14:textId="77777777" w:rsidR="00593EF9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03A38C9A" w14:textId="2FDB01AD" w:rsidR="00593EF9" w:rsidRPr="00CE06BF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32145FA1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1BD1548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5DE63D47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1F49C47C" w14:textId="7680A53C" w:rsidR="008C75BF" w:rsidRP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This category costs £150 +VAT to apply for and you can only submit one application on behalf of your organisation</w:t>
      </w:r>
      <w:r>
        <w:rPr>
          <w:rFonts w:ascii="Elysio" w:hAnsi="Elysio" w:cs="Arial"/>
          <w:bCs/>
          <w:sz w:val="20"/>
          <w:szCs w:val="20"/>
        </w:rPr>
        <w:t xml:space="preserve"> to this category</w:t>
      </w:r>
      <w:r w:rsidRPr="00B52A4F">
        <w:rPr>
          <w:rFonts w:ascii="Elysio" w:hAnsi="Elysio" w:cs="Arial"/>
          <w:bCs/>
          <w:sz w:val="20"/>
          <w:szCs w:val="20"/>
        </w:rPr>
        <w:t xml:space="preserve">.  </w:t>
      </w:r>
    </w:p>
    <w:sectPr w:rsidR="008C75BF" w:rsidRPr="003F6A7D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3F6A7D"/>
    <w:rsid w:val="0054018F"/>
    <w:rsid w:val="00593EF9"/>
    <w:rsid w:val="00661F98"/>
    <w:rsid w:val="00854C95"/>
    <w:rsid w:val="008C75BF"/>
    <w:rsid w:val="00D21064"/>
    <w:rsid w:val="00E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2</cp:revision>
  <dcterms:created xsi:type="dcterms:W3CDTF">2019-05-16T11:33:00Z</dcterms:created>
  <dcterms:modified xsi:type="dcterms:W3CDTF">2019-05-28T09:05:00Z</dcterms:modified>
</cp:coreProperties>
</file>